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1D" w:rsidRPr="0064485A" w:rsidRDefault="0045121D" w:rsidP="0045121D">
      <w:pPr>
        <w:pStyle w:val="a3"/>
        <w:ind w:left="851"/>
        <w:jc w:val="center"/>
        <w:rPr>
          <w:b/>
        </w:rPr>
      </w:pPr>
      <w:r w:rsidRPr="0064485A">
        <w:rPr>
          <w:b/>
        </w:rPr>
        <w:t>ГЛАВА</w:t>
      </w:r>
    </w:p>
    <w:p w:rsidR="0045121D" w:rsidRPr="0064485A" w:rsidRDefault="0045121D" w:rsidP="00451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</w:t>
      </w:r>
      <w:r w:rsidRPr="0064485A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ОБРАЗОВАНИЯ</w:t>
      </w:r>
      <w:r w:rsidRPr="0064485A"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НОВОБУРАССКОГО </w:t>
      </w:r>
      <w:r w:rsidRPr="0064485A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</w:t>
      </w:r>
      <w:r w:rsidRPr="0064485A">
        <w:rPr>
          <w:b/>
          <w:sz w:val="28"/>
          <w:szCs w:val="28"/>
        </w:rPr>
        <w:t xml:space="preserve"> ОБЛАСТИ</w:t>
      </w:r>
    </w:p>
    <w:p w:rsidR="0045121D" w:rsidRPr="0064485A" w:rsidRDefault="0045121D" w:rsidP="0045121D">
      <w:pPr>
        <w:jc w:val="center"/>
        <w:rPr>
          <w:sz w:val="28"/>
          <w:szCs w:val="28"/>
        </w:rPr>
      </w:pPr>
    </w:p>
    <w:p w:rsidR="0045121D" w:rsidRPr="0064485A" w:rsidRDefault="0045121D" w:rsidP="0045121D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ПОСТАНОВЛЕНИЕ</w:t>
      </w:r>
    </w:p>
    <w:p w:rsidR="0045121D" w:rsidRPr="0064485A" w:rsidRDefault="0045121D" w:rsidP="0045121D">
      <w:pPr>
        <w:jc w:val="center"/>
        <w:rPr>
          <w:b/>
          <w:sz w:val="28"/>
          <w:szCs w:val="28"/>
        </w:rPr>
      </w:pPr>
    </w:p>
    <w:p w:rsidR="0045121D" w:rsidRPr="006F67B6" w:rsidRDefault="0045121D" w:rsidP="0045121D">
      <w:pPr>
        <w:rPr>
          <w:b/>
          <w:bCs/>
          <w:sz w:val="28"/>
          <w:szCs w:val="28"/>
        </w:rPr>
      </w:pPr>
      <w:r w:rsidRPr="006F67B6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 22 февраля 2011</w:t>
      </w:r>
      <w:r w:rsidRPr="006F67B6">
        <w:rPr>
          <w:b/>
          <w:bCs/>
          <w:sz w:val="28"/>
          <w:szCs w:val="28"/>
        </w:rPr>
        <w:t xml:space="preserve"> года </w:t>
      </w:r>
      <w:r w:rsidRPr="00F113C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                               </w:t>
      </w:r>
      <w:r w:rsidRPr="00F113C5">
        <w:rPr>
          <w:b/>
          <w:bCs/>
          <w:sz w:val="28"/>
          <w:szCs w:val="28"/>
        </w:rPr>
        <w:t xml:space="preserve">   </w:t>
      </w:r>
      <w:r w:rsidRPr="006F67B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03</w:t>
      </w:r>
    </w:p>
    <w:p w:rsidR="0045121D" w:rsidRDefault="0045121D" w:rsidP="004512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45121D" w:rsidRDefault="0045121D" w:rsidP="0045121D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отмене правовых актов </w:t>
      </w:r>
    </w:p>
    <w:p w:rsidR="0045121D" w:rsidRDefault="0045121D" w:rsidP="0045121D">
      <w:pPr>
        <w:jc w:val="left"/>
        <w:rPr>
          <w:b/>
          <w:bCs/>
          <w:sz w:val="28"/>
          <w:szCs w:val="28"/>
        </w:rPr>
      </w:pPr>
    </w:p>
    <w:p w:rsidR="0045121D" w:rsidRDefault="0045121D" w:rsidP="0045121D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Федеральным  Законом  от 06.10.2003 года №131-ФЗ,</w:t>
      </w:r>
    </w:p>
    <w:p w:rsidR="0045121D" w:rsidRDefault="0045121D" w:rsidP="0045121D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от 06.10.2003 года №131-ФЗ, руководствуясь Уставом Динамовского муниципального образования Новобурасского муниципального района.</w:t>
      </w:r>
    </w:p>
    <w:p w:rsidR="0045121D" w:rsidRDefault="0045121D" w:rsidP="0045121D">
      <w:pPr>
        <w:jc w:val="left"/>
        <w:rPr>
          <w:bCs/>
          <w:sz w:val="28"/>
          <w:szCs w:val="28"/>
        </w:rPr>
      </w:pPr>
    </w:p>
    <w:p w:rsidR="0045121D" w:rsidRDefault="0045121D" w:rsidP="0045121D">
      <w:pPr>
        <w:jc w:val="left"/>
        <w:rPr>
          <w:b/>
          <w:bCs/>
          <w:sz w:val="28"/>
          <w:szCs w:val="28"/>
        </w:rPr>
      </w:pPr>
      <w:r w:rsidRPr="004A62AF">
        <w:rPr>
          <w:b/>
          <w:bCs/>
          <w:sz w:val="28"/>
          <w:szCs w:val="28"/>
        </w:rPr>
        <w:t>ПОСТАНОВЛЯЮ</w:t>
      </w:r>
      <w:proofErr w:type="gramStart"/>
      <w:r>
        <w:rPr>
          <w:b/>
          <w:bCs/>
          <w:sz w:val="28"/>
          <w:szCs w:val="28"/>
        </w:rPr>
        <w:t xml:space="preserve">  :</w:t>
      </w:r>
      <w:proofErr w:type="gramEnd"/>
    </w:p>
    <w:p w:rsidR="0045121D" w:rsidRDefault="0045121D" w:rsidP="0045121D">
      <w:pPr>
        <w:jc w:val="left"/>
        <w:rPr>
          <w:b/>
          <w:bCs/>
          <w:sz w:val="28"/>
          <w:szCs w:val="28"/>
        </w:rPr>
      </w:pPr>
    </w:p>
    <w:p w:rsidR="0045121D" w:rsidRPr="00817ECF" w:rsidRDefault="0045121D" w:rsidP="0045121D"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Постановление</w:t>
      </w:r>
      <w:r w:rsidRPr="00817ECF">
        <w:rPr>
          <w:bCs/>
          <w:sz w:val="28"/>
          <w:szCs w:val="28"/>
        </w:rPr>
        <w:t xml:space="preserve"> № 38 от 27.05.2009г. « О комиссии по соблюдению требований к служебному</w:t>
      </w:r>
      <w:r>
        <w:rPr>
          <w:bCs/>
          <w:sz w:val="28"/>
          <w:szCs w:val="28"/>
        </w:rPr>
        <w:t xml:space="preserve"> поведению муниципальных служащих Динамовского муниципального образования и урегулированию конфликта интересов» отменить </w:t>
      </w: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shd w:val="clear" w:color="auto" w:fill="FFFFFF"/>
        <w:ind w:right="28"/>
        <w:jc w:val="left"/>
        <w:rPr>
          <w:bCs/>
          <w:color w:val="43434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Глава Динамовского МО                                         Г.А.Янчий                </w:t>
      </w:r>
    </w:p>
    <w:p w:rsidR="0045121D" w:rsidRDefault="0045121D" w:rsidP="0045121D">
      <w:pPr>
        <w:shd w:val="clear" w:color="auto" w:fill="FFFFFF"/>
        <w:ind w:right="28"/>
        <w:jc w:val="left"/>
        <w:rPr>
          <w:bCs/>
          <w:color w:val="434343"/>
          <w:sz w:val="28"/>
          <w:szCs w:val="28"/>
        </w:rPr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45121D" w:rsidRDefault="0045121D" w:rsidP="0045121D">
      <w:pPr>
        <w:ind w:firstLine="709"/>
      </w:pPr>
    </w:p>
    <w:p w:rsidR="00E85DFC" w:rsidRDefault="00E85DFC"/>
    <w:sectPr w:rsidR="00E85DFC" w:rsidSect="0045121D">
      <w:type w:val="continuous"/>
      <w:pgSz w:w="11909" w:h="16834"/>
      <w:pgMar w:top="238" w:right="284" w:bottom="284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45121D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5121D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1D"/>
    <w:pPr>
      <w:ind w:lef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21D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45121D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2011-03-16T07:59:00Z</dcterms:created>
  <dcterms:modified xsi:type="dcterms:W3CDTF">2011-03-16T08:01:00Z</dcterms:modified>
</cp:coreProperties>
</file>